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73" w:rsidRPr="003C6017" w:rsidRDefault="00AD7373" w:rsidP="00A9516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C6017">
        <w:rPr>
          <w:rFonts w:ascii="Times New Roman" w:hAnsi="Times New Roman"/>
          <w:sz w:val="16"/>
          <w:szCs w:val="16"/>
        </w:rPr>
        <w:t xml:space="preserve">Приложение 3 к приказу от 04.12.2019 №75 </w:t>
      </w:r>
    </w:p>
    <w:p w:rsidR="00AD7373" w:rsidRPr="003C6017" w:rsidRDefault="00AD7373" w:rsidP="00A9516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C6017">
        <w:rPr>
          <w:rFonts w:ascii="Times New Roman" w:hAnsi="Times New Roman"/>
          <w:sz w:val="16"/>
          <w:szCs w:val="16"/>
        </w:rPr>
        <w:t xml:space="preserve">«Об организации деятельности </w:t>
      </w:r>
    </w:p>
    <w:p w:rsidR="00AD7373" w:rsidRPr="003708E6" w:rsidRDefault="00AD7373" w:rsidP="003708E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C6017">
        <w:rPr>
          <w:rFonts w:ascii="Times New Roman" w:hAnsi="Times New Roman"/>
          <w:sz w:val="16"/>
          <w:szCs w:val="16"/>
        </w:rPr>
        <w:t>муниципального консультационного центра»</w:t>
      </w:r>
    </w:p>
    <w:tbl>
      <w:tblPr>
        <w:tblW w:w="0" w:type="auto"/>
        <w:tblLook w:val="00A0"/>
      </w:tblPr>
      <w:tblGrid>
        <w:gridCol w:w="4915"/>
        <w:gridCol w:w="4938"/>
      </w:tblGrid>
      <w:tr w:rsidR="00AD7373" w:rsidRPr="003B11B3" w:rsidTr="003B11B3">
        <w:tc>
          <w:tcPr>
            <w:tcW w:w="5210" w:type="dxa"/>
          </w:tcPr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Принято </w:t>
            </w: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 Педагогическом совете</w:t>
            </w: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03.12.2019 Протокол №1</w:t>
            </w:r>
          </w:p>
        </w:tc>
        <w:tc>
          <w:tcPr>
            <w:tcW w:w="5211" w:type="dxa"/>
          </w:tcPr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Утверждено:</w:t>
            </w: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Директор МОУ «Центр образования»</w:t>
            </w: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_____________Л.В. Раздорская</w:t>
            </w:r>
          </w:p>
          <w:p w:rsidR="00AD7373" w:rsidRPr="003B11B3" w:rsidRDefault="00AD7373" w:rsidP="003B11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B1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Приказ от 04.12.2019 №75</w:t>
            </w:r>
          </w:p>
        </w:tc>
      </w:tr>
    </w:tbl>
    <w:p w:rsidR="00AD7373" w:rsidRDefault="00AD7373" w:rsidP="00722ECC">
      <w:pPr>
        <w:shd w:val="clear" w:color="auto" w:fill="FFFFFF"/>
        <w:spacing w:after="153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7373" w:rsidRPr="00B4741E" w:rsidRDefault="00AD7373" w:rsidP="00462481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ПОЛОЖЕНИЕ</w:t>
      </w:r>
    </w:p>
    <w:p w:rsidR="00AD7373" w:rsidRDefault="00AD7373" w:rsidP="001B07FC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о муниципальном консультационном центре.</w:t>
      </w:r>
    </w:p>
    <w:p w:rsidR="00AD7373" w:rsidRPr="001B07FC" w:rsidRDefault="00AD7373" w:rsidP="001B07FC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AD7373" w:rsidRPr="00B4741E" w:rsidRDefault="00AD7373" w:rsidP="00462481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1. Общее положение.</w:t>
      </w:r>
    </w:p>
    <w:p w:rsidR="00AD7373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1.1. Настоящее  положение о муниципальном консультационном центре (далее – Положение) регулирует деятельность муниципального консуль</w:t>
      </w:r>
      <w:r>
        <w:rPr>
          <w:rFonts w:ascii="Times New Roman" w:hAnsi="Times New Roman"/>
          <w:lang w:eastAsia="ru-RU"/>
        </w:rPr>
        <w:t>тационного центра (далее – МКЦ).</w:t>
      </w:r>
      <w:r w:rsidRPr="00B4741E">
        <w:rPr>
          <w:rFonts w:ascii="Times New Roman" w:hAnsi="Times New Roman"/>
          <w:lang w:eastAsia="ru-RU"/>
        </w:rPr>
        <w:t xml:space="preserve"> 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1.2. МКЦ создан в </w:t>
      </w:r>
      <w:proofErr w:type="spellStart"/>
      <w:r>
        <w:rPr>
          <w:rFonts w:ascii="Times New Roman" w:hAnsi="Times New Roman"/>
          <w:lang w:eastAsia="ru-RU"/>
        </w:rPr>
        <w:t>Олонецком</w:t>
      </w:r>
      <w:proofErr w:type="spellEnd"/>
      <w:r>
        <w:rPr>
          <w:rFonts w:ascii="Times New Roman" w:hAnsi="Times New Roman"/>
          <w:lang w:eastAsia="ru-RU"/>
        </w:rPr>
        <w:t xml:space="preserve"> национальном муниципальном районе на базе муниципального образовательного учреждения «Центр образования» (далее – Центр образования), являющегося оператором </w:t>
      </w:r>
      <w:r w:rsidRPr="00B4741E">
        <w:rPr>
          <w:rFonts w:ascii="Times New Roman" w:hAnsi="Times New Roman"/>
          <w:lang w:eastAsia="ru-RU"/>
        </w:rPr>
        <w:t xml:space="preserve"> по оказанию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1.3</w:t>
      </w:r>
      <w:r w:rsidRPr="00B4741E">
        <w:rPr>
          <w:rFonts w:ascii="Times New Roman" w:hAnsi="Times New Roman"/>
          <w:lang w:eastAsia="ru-RU"/>
        </w:rPr>
        <w:t xml:space="preserve">. </w:t>
      </w:r>
      <w:proofErr w:type="gramStart"/>
      <w:r w:rsidRPr="00B4741E">
        <w:rPr>
          <w:rFonts w:ascii="Times New Roman" w:hAnsi="Times New Roman"/>
          <w:lang w:eastAsia="ru-RU"/>
        </w:rPr>
        <w:t>Настоящее Положение разработано в соответствии с: Конвенцией ООН о правах ребенка, статьей 43 Конституции Российской Федерации, Семейного кодекса Российской Федерации, частью 3 статьи 64 Федерального закона от 29 декабря 2012 года № 273-ФЗ «Об образовании в Российской Федерации», </w:t>
      </w:r>
      <w:proofErr w:type="spellStart"/>
      <w:r w:rsidRPr="00B4741E">
        <w:rPr>
          <w:rFonts w:ascii="Times New Roman" w:hAnsi="Times New Roman"/>
          <w:lang w:eastAsia="ru-RU"/>
        </w:rPr>
        <w:t>СанПиН</w:t>
      </w:r>
      <w:proofErr w:type="spellEnd"/>
      <w:r w:rsidRPr="00B4741E">
        <w:rPr>
          <w:rFonts w:ascii="Times New Roman" w:hAnsi="Times New Roman"/>
          <w:lang w:eastAsia="ru-RU"/>
        </w:rPr>
        <w:t xml:space="preserve"> 2.4.1.3049-13, Методическими рекомендациями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</w:t>
      </w:r>
      <w:proofErr w:type="gramEnd"/>
      <w:r w:rsidRPr="00B4741E">
        <w:rPr>
          <w:rFonts w:ascii="Times New Roman" w:hAnsi="Times New Roman"/>
          <w:lang w:eastAsia="ru-RU"/>
        </w:rPr>
        <w:t xml:space="preserve"> на воспитание в свои семьи детей, оставшихся без попечения родителей, на основании постановления  администрации </w:t>
      </w:r>
      <w:proofErr w:type="spellStart"/>
      <w:r w:rsidRPr="00B4741E">
        <w:rPr>
          <w:rFonts w:ascii="Times New Roman" w:hAnsi="Times New Roman"/>
          <w:lang w:eastAsia="ru-RU"/>
        </w:rPr>
        <w:t>Олонецкого</w:t>
      </w:r>
      <w:proofErr w:type="spellEnd"/>
      <w:r w:rsidRPr="00B4741E">
        <w:rPr>
          <w:rFonts w:ascii="Times New Roman" w:hAnsi="Times New Roman"/>
          <w:lang w:eastAsia="ru-RU"/>
        </w:rPr>
        <w:t xml:space="preserve"> национального муниципального района от 03.12.2019 №1056 «О наделении образовательной организации статусом муниципального консультационного центра на территории </w:t>
      </w:r>
      <w:proofErr w:type="spellStart"/>
      <w:r w:rsidRPr="00B4741E">
        <w:rPr>
          <w:rFonts w:ascii="Times New Roman" w:hAnsi="Times New Roman"/>
          <w:lang w:eastAsia="ru-RU"/>
        </w:rPr>
        <w:t>Олонецкого</w:t>
      </w:r>
      <w:proofErr w:type="spellEnd"/>
      <w:r w:rsidRPr="00B4741E">
        <w:rPr>
          <w:rFonts w:ascii="Times New Roman" w:hAnsi="Times New Roman"/>
          <w:lang w:eastAsia="ru-RU"/>
        </w:rPr>
        <w:t xml:space="preserve"> национального муниципального района».</w:t>
      </w:r>
    </w:p>
    <w:p w:rsidR="00AD7373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1.4</w:t>
      </w:r>
      <w:r w:rsidRPr="00B4741E">
        <w:rPr>
          <w:rFonts w:ascii="Times New Roman" w:hAnsi="Times New Roman"/>
          <w:lang w:eastAsia="ru-RU"/>
        </w:rPr>
        <w:t xml:space="preserve">. МКЦ   создается для оказания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 </w:t>
      </w:r>
    </w:p>
    <w:p w:rsidR="00AD7373" w:rsidRPr="001B07FC" w:rsidRDefault="00AD7373" w:rsidP="001B07F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1.5. За предоставление </w:t>
      </w:r>
      <w:r w:rsidRPr="00B4741E">
        <w:rPr>
          <w:rFonts w:ascii="Times New Roman" w:hAnsi="Times New Roman"/>
          <w:lang w:eastAsia="ru-RU"/>
        </w:rPr>
        <w:t>психолого-педагогической, методической и консультационной помощи родителям (законным представителям)</w:t>
      </w:r>
      <w:r>
        <w:rPr>
          <w:rFonts w:ascii="Times New Roman" w:hAnsi="Times New Roman"/>
          <w:lang w:eastAsia="ru-RU"/>
        </w:rPr>
        <w:t xml:space="preserve"> плата не взимается.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 xml:space="preserve">2. Цели и задачи функционирования </w:t>
      </w:r>
      <w:r>
        <w:rPr>
          <w:rFonts w:ascii="Times New Roman" w:hAnsi="Times New Roman"/>
          <w:b/>
          <w:bCs/>
          <w:lang w:eastAsia="ru-RU"/>
        </w:rPr>
        <w:t>М</w:t>
      </w:r>
      <w:r w:rsidRPr="00B4741E">
        <w:rPr>
          <w:rFonts w:ascii="Times New Roman" w:hAnsi="Times New Roman"/>
          <w:b/>
          <w:bCs/>
          <w:lang w:eastAsia="ru-RU"/>
        </w:rPr>
        <w:t>КЦ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2.1. </w:t>
      </w:r>
      <w:r>
        <w:rPr>
          <w:rFonts w:ascii="Times New Roman" w:hAnsi="Times New Roman"/>
          <w:lang w:eastAsia="ru-RU"/>
        </w:rPr>
        <w:t xml:space="preserve">Целью работы </w:t>
      </w:r>
      <w:r w:rsidRPr="00B4741E">
        <w:rPr>
          <w:rFonts w:ascii="Times New Roman" w:hAnsi="Times New Roman"/>
          <w:lang w:eastAsia="ru-RU"/>
        </w:rPr>
        <w:t xml:space="preserve">МКЦ </w:t>
      </w:r>
      <w:r>
        <w:rPr>
          <w:rFonts w:ascii="Times New Roman" w:hAnsi="Times New Roman"/>
          <w:lang w:eastAsia="ru-RU"/>
        </w:rPr>
        <w:t xml:space="preserve">является обеспечение прав родителей (законных представителей) на получение </w:t>
      </w:r>
      <w:r w:rsidRPr="00B4741E">
        <w:rPr>
          <w:rFonts w:ascii="Times New Roman" w:hAnsi="Times New Roman"/>
          <w:lang w:eastAsia="ru-RU"/>
        </w:rPr>
        <w:t>психолого-педагогической, методической и консультационной помощи</w:t>
      </w:r>
      <w:r>
        <w:rPr>
          <w:rFonts w:ascii="Times New Roman" w:hAnsi="Times New Roman"/>
          <w:lang w:eastAsia="ru-RU"/>
        </w:rPr>
        <w:t>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2.2. Задачи МКЦ:</w:t>
      </w:r>
    </w:p>
    <w:p w:rsidR="00AD7373" w:rsidRPr="00B4741E" w:rsidRDefault="00AD7373" w:rsidP="0046248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обеспечить равные стартовые возможности при поступлении в общеобразовательную организацию детям, получающим дошкольное образование в форме семейного образования, детям с ограниченными возможностями здоровья и/или инвалидностью;</w:t>
      </w:r>
    </w:p>
    <w:p w:rsidR="00AD7373" w:rsidRPr="00B4741E" w:rsidRDefault="00AD7373" w:rsidP="001B07F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оказать всестороннюю помощь родителям (законным представителям), а также гражданам, желающим принять на воспитание в свои семьи детей, оставшихся без попечения родителей, по различным вопросам воспитания, обучения и развития детей.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3. Организация деятельности МКЦ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 </w:t>
      </w:r>
      <w:r w:rsidRPr="00B4741E">
        <w:rPr>
          <w:rFonts w:ascii="Times New Roman" w:hAnsi="Times New Roman"/>
          <w:lang w:eastAsia="ru-RU"/>
        </w:rPr>
        <w:t xml:space="preserve"> 3.1. Общее руководство работой  МКЦ   возлагается на директора </w:t>
      </w:r>
      <w:r>
        <w:rPr>
          <w:rFonts w:ascii="Times New Roman" w:hAnsi="Times New Roman"/>
          <w:lang w:eastAsia="ru-RU"/>
        </w:rPr>
        <w:t>Центра образования</w:t>
      </w:r>
      <w:r w:rsidRPr="00B4741E">
        <w:rPr>
          <w:rFonts w:ascii="Times New Roman" w:hAnsi="Times New Roman"/>
          <w:lang w:eastAsia="ru-RU"/>
        </w:rPr>
        <w:t>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Cs/>
          <w:lang w:eastAsia="ru-RU"/>
        </w:rPr>
        <w:t xml:space="preserve"> 3.2. </w:t>
      </w:r>
      <w:r w:rsidRPr="00B4741E">
        <w:rPr>
          <w:rFonts w:ascii="Times New Roman" w:hAnsi="Times New Roman"/>
          <w:lang w:eastAsia="ru-RU"/>
        </w:rPr>
        <w:t>Директор  Центра образования: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3.2.1. назначает ответственное лицо, осуществляющее непосредственное оперативное управление работой 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3.2.2. определяет места оказания консультационных услуг в рамках деятельности  МКЦ (по согласованию);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3.2.3. определяет ответственных лиц за оказание консультационных услуг в рамках деятельности МКЦ (по согласованию);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3.2.4. утверждает график работы  МКЦ  на календарный год;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3.2.5. обеспечивает создание специального раздела на сайте Центра образования, отражающего деятельность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3.2.6. контролирует деятельность  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3.2.7. </w:t>
      </w:r>
      <w:proofErr w:type="gramStart"/>
      <w:r w:rsidRPr="00B4741E">
        <w:rPr>
          <w:rFonts w:ascii="Times New Roman" w:hAnsi="Times New Roman"/>
          <w:lang w:eastAsia="ru-RU"/>
        </w:rPr>
        <w:t>предоставляет отчет</w:t>
      </w:r>
      <w:proofErr w:type="gramEnd"/>
      <w:r w:rsidRPr="00B4741E">
        <w:rPr>
          <w:rFonts w:ascii="Times New Roman" w:hAnsi="Times New Roman"/>
          <w:lang w:eastAsia="ru-RU"/>
        </w:rPr>
        <w:t xml:space="preserve"> о деятельности  МКЦ.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Cs/>
          <w:lang w:eastAsia="ru-RU"/>
        </w:rPr>
        <w:t> 3.3.</w:t>
      </w:r>
      <w:r w:rsidRPr="00B4741E">
        <w:rPr>
          <w:rFonts w:ascii="Times New Roman" w:hAnsi="Times New Roman"/>
          <w:lang w:eastAsia="ru-RU"/>
        </w:rPr>
        <w:t xml:space="preserve"> Ответственное лицо, осуществляющее непосредственное оперативное управление работой  МКЦ</w:t>
      </w:r>
      <w:r w:rsidRPr="00B4741E">
        <w:rPr>
          <w:rFonts w:ascii="Times New Roman" w:hAnsi="Times New Roman"/>
          <w:bCs/>
          <w:lang w:eastAsia="ru-RU"/>
        </w:rPr>
        <w:t>: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3.3.1. координирует деятельность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3.3.2. организует учет обращений родителей (законных представителей), а также граждан, желающих принять на воспитание в свои семьи детей, оставшихся без попечения родителей, в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lastRenderedPageBreak/>
        <w:t>3.3.3. ведет документацию согласно п.п. 4.3 раздела 4 настоящего Положения;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3.3.4. предоставляет директору Центра образования отчет о деятельности  МКЦ.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3.4. </w:t>
      </w:r>
      <w:proofErr w:type="gramStart"/>
      <w:r w:rsidRPr="00B4741E">
        <w:rPr>
          <w:rFonts w:ascii="Times New Roman" w:hAnsi="Times New Roman"/>
          <w:lang w:eastAsia="ru-RU"/>
        </w:rPr>
        <w:t>Непосредственную работу с родителями (законными представителями), а также гражданами, желающими принять на воспитание в свои семьи детей, оставшихся без попечения родителей, осуществляют педагогические работники, назначенные ответственными лицами за оказание консультационных услуг в рамках деятельности МКЦ директором Центра образования в соответствии с п.п.п. 3.2.3 п.п. 3.2 раздела 3 настоящего Положения.</w:t>
      </w:r>
      <w:proofErr w:type="gramEnd"/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3.5.  </w:t>
      </w:r>
      <w:proofErr w:type="gramStart"/>
      <w:r w:rsidRPr="00B4741E">
        <w:rPr>
          <w:rFonts w:ascii="Times New Roman" w:hAnsi="Times New Roman"/>
          <w:lang w:eastAsia="ru-RU"/>
        </w:rPr>
        <w:t>МКЦ  оказывает  консультационную помощь по запросам родителей (законных представителей), а также граждан, желающих принять на воспитание в свои семьи детей, оставшихся без попечения родителей, обратившихся в Центр образования или образовательную организацию, определенную местом оказания консультационных услуг директором Центра образования согласно п.п.п. 3.2.2 п.п. 3.2 раздела 3 настоящего Положения, лично, по телефону  или оставив заявку на  электронной почте</w:t>
      </w:r>
      <w:proofErr w:type="gramEnd"/>
      <w:r w:rsidRPr="00B4741E">
        <w:rPr>
          <w:rFonts w:ascii="Times New Roman" w:hAnsi="Times New Roman"/>
          <w:lang w:eastAsia="ru-RU"/>
        </w:rPr>
        <w:t xml:space="preserve"> Центра образования. 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3.6. Лица, оказывающие </w:t>
      </w:r>
      <w:r>
        <w:rPr>
          <w:rFonts w:ascii="Times New Roman" w:hAnsi="Times New Roman"/>
          <w:lang w:eastAsia="ru-RU"/>
        </w:rPr>
        <w:t xml:space="preserve">психолого-педагогическую, </w:t>
      </w:r>
      <w:r w:rsidRPr="00B4741E">
        <w:rPr>
          <w:rFonts w:ascii="Times New Roman" w:hAnsi="Times New Roman"/>
          <w:lang w:eastAsia="ru-RU"/>
        </w:rPr>
        <w:t xml:space="preserve">методическую и консультационную  помощь, несут ответственность перед родителями (законными представителями),  а также гражданами, желающими принять на воспитание в свои семьи детей, оставшихся без попечения родителей, директором Центра образования </w:t>
      </w:r>
      <w:proofErr w:type="gramStart"/>
      <w:r w:rsidRPr="00B4741E">
        <w:rPr>
          <w:rFonts w:ascii="Times New Roman" w:hAnsi="Times New Roman"/>
          <w:lang w:eastAsia="ru-RU"/>
        </w:rPr>
        <w:t>за</w:t>
      </w:r>
      <w:proofErr w:type="gramEnd"/>
      <w:r w:rsidRPr="00B4741E">
        <w:rPr>
          <w:rFonts w:ascii="Times New Roman" w:hAnsi="Times New Roman"/>
          <w:lang w:eastAsia="ru-RU"/>
        </w:rPr>
        <w:t>: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компетентность и профессионализм;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за обоснованность и эффективность рекомендаций;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ведение документации, сохранность и конфиденциальность информации.</w:t>
      </w:r>
    </w:p>
    <w:p w:rsidR="00AD7373" w:rsidRDefault="00AD7373" w:rsidP="00127C1C">
      <w:pPr>
        <w:pStyle w:val="a4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127C1C">
        <w:rPr>
          <w:rFonts w:ascii="Times New Roman" w:hAnsi="Times New Roman"/>
          <w:lang w:eastAsia="ru-RU"/>
        </w:rPr>
        <w:t>3.7. Родители (законные представители) имеют право выбора вида консультации (психолого-педагогическая, методическая либо консультационная),  но получатель консультации вправе просто обратиться с запросом о консультации.</w:t>
      </w:r>
    </w:p>
    <w:p w:rsidR="00AD7373" w:rsidRPr="001B07FC" w:rsidRDefault="00AD7373" w:rsidP="00AB3978">
      <w:pPr>
        <w:pStyle w:val="a4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1B07FC">
        <w:rPr>
          <w:rFonts w:ascii="Times New Roman" w:hAnsi="Times New Roman"/>
          <w:lang w:eastAsia="ru-RU"/>
        </w:rPr>
        <w:t xml:space="preserve">3.8. Получателю услуги предоставляется возможность выбора консультанта, которому он доверяет. Информация о консультантах размещается на сайте Центра образования для осуществления информированного выбора получателями услуги. </w:t>
      </w:r>
    </w:p>
    <w:p w:rsidR="00AD7373" w:rsidRPr="001B07FC" w:rsidRDefault="00AD7373" w:rsidP="00AB3978">
      <w:pPr>
        <w:pStyle w:val="a4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1B07FC">
        <w:rPr>
          <w:rFonts w:ascii="Times New Roman" w:hAnsi="Times New Roman"/>
          <w:lang w:eastAsia="ru-RU"/>
        </w:rPr>
        <w:t xml:space="preserve">3.9.  Возможность получения консультации предоставляется не позднее, чем в течение 10 дней со дня осуществления записи. Услуга может быть оказана одновременно двумя консультантами по решению службы с согласия либо по инициативе получателя услуги. </w:t>
      </w:r>
    </w:p>
    <w:p w:rsidR="00AD7373" w:rsidRPr="001B07FC" w:rsidRDefault="00AD7373" w:rsidP="00127C1C">
      <w:pPr>
        <w:pStyle w:val="a4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1B07FC">
        <w:rPr>
          <w:rFonts w:ascii="Times New Roman" w:hAnsi="Times New Roman"/>
          <w:lang w:eastAsia="ru-RU"/>
        </w:rPr>
        <w:t xml:space="preserve">3.10. Получатель услуги имеет возможность выбора времени получения консультации: получение консультации в рабочее время в рабочий день, получение консультации после окончания рабочего времени в рабочий день либо в нерабочий день. </w:t>
      </w:r>
    </w:p>
    <w:p w:rsidR="00AD7373" w:rsidRPr="001B07FC" w:rsidRDefault="00AD7373" w:rsidP="00456863">
      <w:pPr>
        <w:pStyle w:val="a4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1B07FC">
        <w:rPr>
          <w:rFonts w:ascii="Times New Roman" w:hAnsi="Times New Roman"/>
          <w:lang w:eastAsia="ru-RU"/>
        </w:rPr>
        <w:t>3.11. Консультация оказывается как разовая услуга. Получатель вправе обратиться за следующей консультацией в случае, если у него вновь возникла такая потребность.</w:t>
      </w:r>
    </w:p>
    <w:p w:rsidR="00421806" w:rsidRPr="00421806" w:rsidRDefault="00421806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421806">
        <w:rPr>
          <w:rFonts w:ascii="Times New Roman" w:hAnsi="Times New Roman"/>
          <w:color w:val="333333"/>
          <w:shd w:val="clear" w:color="auto" w:fill="FFFFFF"/>
        </w:rPr>
        <w:t>3.12. Перед началом консультации получатель услуги дает устное согласие на обработку персональных данных: ФИО, номер телефона, возраст ребенка.</w:t>
      </w:r>
    </w:p>
    <w:p w:rsidR="00AD7373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3.13</w:t>
      </w:r>
      <w:r w:rsidRPr="00B4741E">
        <w:rPr>
          <w:rFonts w:ascii="Times New Roman" w:hAnsi="Times New Roman"/>
          <w:color w:val="000000"/>
          <w:lang w:eastAsia="ru-RU"/>
        </w:rPr>
        <w:t xml:space="preserve">. </w:t>
      </w:r>
      <w:r w:rsidRPr="00B4741E">
        <w:rPr>
          <w:rFonts w:ascii="Times New Roman" w:hAnsi="Times New Roman"/>
          <w:lang w:eastAsia="ru-RU"/>
        </w:rPr>
        <w:t xml:space="preserve">Консультирование родителей (законных представителей), а также граждан, желающих принять на воспитание в свои семьи детей, оставшихся без попечения родителей,  проводится одним  специалистом.  В случаях, если в ходе оказания услуги выясняется необходимость привлечения иного специалиста, это осуществляется в пределах возможностей МКЦ. </w:t>
      </w:r>
      <w:r w:rsidRPr="00456863">
        <w:rPr>
          <w:rFonts w:ascii="Times New Roman" w:hAnsi="Times New Roman"/>
          <w:lang w:eastAsia="ru-RU"/>
        </w:rPr>
        <w:t xml:space="preserve">При желании получателя услуги получить консультацию у специалистов регионального уровня, он может самостоятельно обратиться в региональный центр или сделать это через специалиста, осуществляющего запись в </w:t>
      </w:r>
      <w:r>
        <w:rPr>
          <w:rFonts w:ascii="Times New Roman" w:hAnsi="Times New Roman"/>
          <w:lang w:eastAsia="ru-RU"/>
        </w:rPr>
        <w:t>МКЦ</w:t>
      </w:r>
      <w:r w:rsidRPr="00456863">
        <w:rPr>
          <w:rFonts w:ascii="Times New Roman" w:hAnsi="Times New Roman"/>
          <w:lang w:eastAsia="ru-RU"/>
        </w:rPr>
        <w:t xml:space="preserve">.  </w:t>
      </w:r>
    </w:p>
    <w:p w:rsidR="00AD7373" w:rsidRPr="001B07FC" w:rsidRDefault="00AD7373" w:rsidP="001B07F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3.14. </w:t>
      </w:r>
      <w:r w:rsidRPr="00456863">
        <w:rPr>
          <w:rFonts w:ascii="Times New Roman" w:hAnsi="Times New Roman"/>
          <w:sz w:val="24"/>
          <w:szCs w:val="24"/>
          <w:lang w:eastAsia="ru-RU"/>
        </w:rPr>
        <w:t xml:space="preserve">Услуги оказываются </w:t>
      </w:r>
      <w:proofErr w:type="spellStart"/>
      <w:r w:rsidRPr="00456863">
        <w:rPr>
          <w:rFonts w:ascii="Times New Roman" w:hAnsi="Times New Roman"/>
          <w:sz w:val="24"/>
          <w:szCs w:val="24"/>
          <w:lang w:eastAsia="ru-RU"/>
        </w:rPr>
        <w:t>очно</w:t>
      </w:r>
      <w:proofErr w:type="spellEnd"/>
      <w:r w:rsidRPr="00456863">
        <w:rPr>
          <w:rFonts w:ascii="Times New Roman" w:hAnsi="Times New Roman"/>
          <w:sz w:val="24"/>
          <w:szCs w:val="24"/>
          <w:lang w:eastAsia="ru-RU"/>
        </w:rPr>
        <w:t>, дистанционно, посредством телефонной связи, а также связи с использованием Интернет-соединения, по месту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жительства получателя услуги.</w:t>
      </w:r>
      <w:r w:rsidRPr="00456863">
        <w:rPr>
          <w:rFonts w:ascii="Times New Roman" w:hAnsi="Times New Roman"/>
          <w:lang w:eastAsia="ru-RU"/>
        </w:rPr>
        <w:t xml:space="preserve">     </w:t>
      </w:r>
    </w:p>
    <w:p w:rsidR="00AD7373" w:rsidRPr="00B4741E" w:rsidRDefault="00AD7373" w:rsidP="00462481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B4741E">
        <w:rPr>
          <w:rFonts w:ascii="Times New Roman" w:hAnsi="Times New Roman"/>
          <w:b/>
          <w:bCs/>
          <w:color w:val="000000"/>
          <w:lang w:eastAsia="ru-RU"/>
        </w:rPr>
        <w:t xml:space="preserve">4. Документация </w:t>
      </w:r>
      <w:r>
        <w:rPr>
          <w:rFonts w:ascii="Times New Roman" w:hAnsi="Times New Roman"/>
          <w:b/>
          <w:bCs/>
          <w:color w:val="000000"/>
          <w:lang w:eastAsia="ru-RU"/>
        </w:rPr>
        <w:t>М</w:t>
      </w:r>
      <w:r w:rsidRPr="00B4741E">
        <w:rPr>
          <w:rFonts w:ascii="Times New Roman" w:hAnsi="Times New Roman"/>
          <w:b/>
          <w:bCs/>
          <w:color w:val="000000"/>
          <w:lang w:eastAsia="ru-RU"/>
        </w:rPr>
        <w:t>КЦ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4.1. Для обеспечения деятельности МКЦ требуется: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·         нормативный правовой акт органа местного самоуправления о наделении образовательной организации статусом МКЦ на территории </w:t>
      </w:r>
      <w:proofErr w:type="spellStart"/>
      <w:r w:rsidRPr="00B4741E">
        <w:rPr>
          <w:rFonts w:ascii="Times New Roman" w:hAnsi="Times New Roman"/>
          <w:lang w:eastAsia="ru-RU"/>
        </w:rPr>
        <w:t>Олонецкого</w:t>
      </w:r>
      <w:proofErr w:type="spellEnd"/>
      <w:r w:rsidRPr="00B4741E">
        <w:rPr>
          <w:rFonts w:ascii="Times New Roman" w:hAnsi="Times New Roman"/>
          <w:lang w:eastAsia="ru-RU"/>
        </w:rPr>
        <w:t xml:space="preserve"> национального муниципального района;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локальный акт об организации деятельности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положение о МКЦ;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график работы специалистов МКЦ.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4.3. Для фиксирования деятельности МКЦ необходимо ведение следующей документации: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журнал регистрации обращений;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 xml:space="preserve">-         журнал предварительной записи; 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·         анализ работы за год.</w:t>
      </w:r>
    </w:p>
    <w:p w:rsidR="00AD7373" w:rsidRPr="00B4741E" w:rsidRDefault="00AD7373" w:rsidP="00462481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b/>
          <w:bCs/>
          <w:lang w:eastAsia="ru-RU"/>
        </w:rPr>
        <w:t>5. Срок действия  Положения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5.1. Данное Положение действует до принятия нового.</w:t>
      </w:r>
    </w:p>
    <w:p w:rsidR="00AD7373" w:rsidRPr="00B4741E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5.2. Настоящее Положение принимается на педагогическом совете Центра образования, утверждается приказом директора Центра образования.</w:t>
      </w:r>
    </w:p>
    <w:p w:rsidR="00AD7373" w:rsidRDefault="00AD7373" w:rsidP="0046248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4741E">
        <w:rPr>
          <w:rFonts w:ascii="Times New Roman" w:hAnsi="Times New Roman"/>
          <w:lang w:eastAsia="ru-RU"/>
        </w:rPr>
        <w:t>5.3.  Изменения и дополнения принимаются на педагогическом совете Центра образования, утверждаются приказом директора Центра образования.</w:t>
      </w:r>
    </w:p>
    <w:p w:rsidR="00AD7373" w:rsidRPr="00B4741E" w:rsidRDefault="00AD7373"/>
    <w:sectPr w:rsidR="00AD7373" w:rsidRPr="00B4741E" w:rsidSect="001B07FC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175"/>
    <w:multiLevelType w:val="hybridMultilevel"/>
    <w:tmpl w:val="0BA4D5FE"/>
    <w:lvl w:ilvl="0" w:tplc="635414C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8C09E28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BA05F9"/>
    <w:multiLevelType w:val="hybridMultilevel"/>
    <w:tmpl w:val="5F827C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B71938"/>
    <w:multiLevelType w:val="multilevel"/>
    <w:tmpl w:val="2C3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0974C7"/>
    <w:multiLevelType w:val="multilevel"/>
    <w:tmpl w:val="779639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60A2845"/>
    <w:multiLevelType w:val="multilevel"/>
    <w:tmpl w:val="109A25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07"/>
    <w:rsid w:val="000165D4"/>
    <w:rsid w:val="00045277"/>
    <w:rsid w:val="00065BFD"/>
    <w:rsid w:val="000B233D"/>
    <w:rsid w:val="000E1CD7"/>
    <w:rsid w:val="001209F2"/>
    <w:rsid w:val="00127C1C"/>
    <w:rsid w:val="00156C2E"/>
    <w:rsid w:val="001821F0"/>
    <w:rsid w:val="001B07FC"/>
    <w:rsid w:val="00245269"/>
    <w:rsid w:val="00291B07"/>
    <w:rsid w:val="002A0DD3"/>
    <w:rsid w:val="002C3028"/>
    <w:rsid w:val="002D4B59"/>
    <w:rsid w:val="00305090"/>
    <w:rsid w:val="00314118"/>
    <w:rsid w:val="0033746E"/>
    <w:rsid w:val="0033784E"/>
    <w:rsid w:val="003708E6"/>
    <w:rsid w:val="003A4966"/>
    <w:rsid w:val="003B11B3"/>
    <w:rsid w:val="003B1758"/>
    <w:rsid w:val="003C3E82"/>
    <w:rsid w:val="003C6017"/>
    <w:rsid w:val="003D00EC"/>
    <w:rsid w:val="003D62C2"/>
    <w:rsid w:val="003E51FF"/>
    <w:rsid w:val="00411F24"/>
    <w:rsid w:val="00420B85"/>
    <w:rsid w:val="00421806"/>
    <w:rsid w:val="00437AEB"/>
    <w:rsid w:val="00456863"/>
    <w:rsid w:val="00460FD3"/>
    <w:rsid w:val="00462481"/>
    <w:rsid w:val="004A300D"/>
    <w:rsid w:val="004A456D"/>
    <w:rsid w:val="004B4780"/>
    <w:rsid w:val="004C6E62"/>
    <w:rsid w:val="00504E3B"/>
    <w:rsid w:val="00525F05"/>
    <w:rsid w:val="00533B51"/>
    <w:rsid w:val="005503CF"/>
    <w:rsid w:val="005720DA"/>
    <w:rsid w:val="006F672D"/>
    <w:rsid w:val="006F7295"/>
    <w:rsid w:val="00722ECC"/>
    <w:rsid w:val="007241AF"/>
    <w:rsid w:val="00726EDE"/>
    <w:rsid w:val="00757976"/>
    <w:rsid w:val="007C6A41"/>
    <w:rsid w:val="007D7C7A"/>
    <w:rsid w:val="007F3C27"/>
    <w:rsid w:val="008B1E86"/>
    <w:rsid w:val="008B25B7"/>
    <w:rsid w:val="008C0FCD"/>
    <w:rsid w:val="008C7527"/>
    <w:rsid w:val="008F1D72"/>
    <w:rsid w:val="0091523E"/>
    <w:rsid w:val="0093071A"/>
    <w:rsid w:val="0093478F"/>
    <w:rsid w:val="00937116"/>
    <w:rsid w:val="009440FC"/>
    <w:rsid w:val="009464FE"/>
    <w:rsid w:val="009553EC"/>
    <w:rsid w:val="009939B7"/>
    <w:rsid w:val="00995A3B"/>
    <w:rsid w:val="009C630A"/>
    <w:rsid w:val="009D2AE1"/>
    <w:rsid w:val="00A455B6"/>
    <w:rsid w:val="00A9516D"/>
    <w:rsid w:val="00AB3978"/>
    <w:rsid w:val="00AD7373"/>
    <w:rsid w:val="00AF52E8"/>
    <w:rsid w:val="00B03FE1"/>
    <w:rsid w:val="00B111BF"/>
    <w:rsid w:val="00B4741E"/>
    <w:rsid w:val="00BA3145"/>
    <w:rsid w:val="00BA7015"/>
    <w:rsid w:val="00BD3F11"/>
    <w:rsid w:val="00BF7ECA"/>
    <w:rsid w:val="00C046BA"/>
    <w:rsid w:val="00C20EA5"/>
    <w:rsid w:val="00C241E6"/>
    <w:rsid w:val="00C33F7B"/>
    <w:rsid w:val="00C52742"/>
    <w:rsid w:val="00C5332A"/>
    <w:rsid w:val="00C67445"/>
    <w:rsid w:val="00C87710"/>
    <w:rsid w:val="00C92EA8"/>
    <w:rsid w:val="00CA20EE"/>
    <w:rsid w:val="00CD1E37"/>
    <w:rsid w:val="00D10F18"/>
    <w:rsid w:val="00D340C3"/>
    <w:rsid w:val="00D34162"/>
    <w:rsid w:val="00DC2706"/>
    <w:rsid w:val="00E737CD"/>
    <w:rsid w:val="00EA1844"/>
    <w:rsid w:val="00EC2F42"/>
    <w:rsid w:val="00EC6FD6"/>
    <w:rsid w:val="00EF305C"/>
    <w:rsid w:val="00EF5759"/>
    <w:rsid w:val="00F13EF6"/>
    <w:rsid w:val="00F36632"/>
    <w:rsid w:val="00FB29A9"/>
    <w:rsid w:val="00FC3F17"/>
    <w:rsid w:val="00FC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uiPriority w:val="99"/>
    <w:rsid w:val="00291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91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91B07"/>
    <w:rPr>
      <w:rFonts w:cs="Times New Roman"/>
    </w:rPr>
  </w:style>
  <w:style w:type="paragraph" w:customStyle="1" w:styleId="western">
    <w:name w:val="western"/>
    <w:basedOn w:val="a"/>
    <w:uiPriority w:val="99"/>
    <w:rsid w:val="00291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91B07"/>
    <w:pPr>
      <w:ind w:left="720"/>
      <w:contextualSpacing/>
    </w:pPr>
  </w:style>
  <w:style w:type="table" w:styleId="a5">
    <w:name w:val="Table Grid"/>
    <w:basedOn w:val="a1"/>
    <w:uiPriority w:val="99"/>
    <w:rsid w:val="00550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1241</Words>
  <Characters>7077</Characters>
  <Application>Microsoft Office Word</Application>
  <DocSecurity>0</DocSecurity>
  <Lines>58</Lines>
  <Paragraphs>16</Paragraphs>
  <ScaleCrop>false</ScaleCrop>
  <Company>Grizli777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2020-03-05T07:56:00Z</cp:lastPrinted>
  <dcterms:created xsi:type="dcterms:W3CDTF">2020-02-18T07:16:00Z</dcterms:created>
  <dcterms:modified xsi:type="dcterms:W3CDTF">2020-09-15T11:47:00Z</dcterms:modified>
</cp:coreProperties>
</file>